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5513" w:rsidRPr="00EB5513" w:rsidRDefault="00EB5513" w:rsidP="00EB5513">
      <w:pPr>
        <w:rPr>
          <w:rFonts w:ascii="Arial" w:hAnsi="Arial" w:cs="Arial"/>
          <w:sz w:val="40"/>
          <w:szCs w:val="40"/>
          <w:lang w:val="en-AU"/>
        </w:rPr>
      </w:pPr>
      <w:r w:rsidRPr="00EB5513">
        <w:rPr>
          <w:rFonts w:ascii="Arial" w:hAnsi="Arial" w:cs="Arial"/>
          <w:sz w:val="40"/>
          <w:szCs w:val="40"/>
          <w:lang w:val="en-AU"/>
        </w:rPr>
        <w:t>Pour assister/</w:t>
      </w:r>
      <w:proofErr w:type="spellStart"/>
      <w:r w:rsidRPr="00EB5513">
        <w:rPr>
          <w:rFonts w:ascii="Arial" w:hAnsi="Arial" w:cs="Arial"/>
          <w:sz w:val="40"/>
          <w:szCs w:val="40"/>
          <w:lang w:val="en-AU"/>
        </w:rPr>
        <w:t>participer</w:t>
      </w:r>
      <w:proofErr w:type="spellEnd"/>
      <w:r w:rsidRPr="00EB5513">
        <w:rPr>
          <w:rFonts w:ascii="Arial" w:hAnsi="Arial" w:cs="Arial"/>
          <w:sz w:val="40"/>
          <w:szCs w:val="40"/>
          <w:lang w:val="en-AU"/>
        </w:rPr>
        <w:t xml:space="preserve"> à </w:t>
      </w:r>
      <w:proofErr w:type="spellStart"/>
      <w:r w:rsidRPr="00EB5513">
        <w:rPr>
          <w:rFonts w:ascii="Arial" w:hAnsi="Arial" w:cs="Arial"/>
          <w:sz w:val="40"/>
          <w:szCs w:val="40"/>
          <w:lang w:val="en-AU"/>
        </w:rPr>
        <w:t>cet</w:t>
      </w:r>
      <w:proofErr w:type="spellEnd"/>
      <w:r w:rsidRPr="00EB5513">
        <w:rPr>
          <w:rFonts w:ascii="Arial" w:hAnsi="Arial" w:cs="Arial"/>
          <w:sz w:val="40"/>
          <w:szCs w:val="40"/>
          <w:lang w:val="en-AU"/>
        </w:rPr>
        <w:t xml:space="preserve"> </w:t>
      </w:r>
      <w:proofErr w:type="spellStart"/>
      <w:r w:rsidRPr="00EB5513">
        <w:rPr>
          <w:rFonts w:ascii="Arial" w:hAnsi="Arial" w:cs="Arial"/>
          <w:sz w:val="40"/>
          <w:szCs w:val="40"/>
          <w:lang w:val="en-AU"/>
        </w:rPr>
        <w:t>événement</w:t>
      </w:r>
      <w:proofErr w:type="spellEnd"/>
      <w:r w:rsidRPr="00EB5513">
        <w:rPr>
          <w:rFonts w:ascii="Arial" w:hAnsi="Arial" w:cs="Arial"/>
          <w:sz w:val="40"/>
          <w:szCs w:val="40"/>
          <w:lang w:val="en-AU"/>
        </w:rPr>
        <w:t xml:space="preserve">, </w:t>
      </w:r>
      <w:proofErr w:type="spellStart"/>
      <w:r w:rsidRPr="00EB5513">
        <w:rPr>
          <w:rFonts w:ascii="Arial" w:hAnsi="Arial" w:cs="Arial"/>
          <w:sz w:val="40"/>
          <w:szCs w:val="40"/>
          <w:lang w:val="en-AU"/>
        </w:rPr>
        <w:t>vous</w:t>
      </w:r>
      <w:proofErr w:type="spellEnd"/>
      <w:r w:rsidRPr="00EB5513">
        <w:rPr>
          <w:rFonts w:ascii="Arial" w:hAnsi="Arial" w:cs="Arial"/>
          <w:sz w:val="40"/>
          <w:szCs w:val="40"/>
          <w:lang w:val="en-AU"/>
        </w:rPr>
        <w:t xml:space="preserve"> </w:t>
      </w:r>
      <w:proofErr w:type="spellStart"/>
      <w:r w:rsidRPr="00EB5513">
        <w:rPr>
          <w:rFonts w:ascii="Arial" w:hAnsi="Arial" w:cs="Arial"/>
          <w:sz w:val="40"/>
          <w:szCs w:val="40"/>
          <w:lang w:val="en-AU"/>
        </w:rPr>
        <w:t>devez</w:t>
      </w:r>
      <w:proofErr w:type="spellEnd"/>
      <w:r w:rsidRPr="00EB5513">
        <w:rPr>
          <w:rFonts w:ascii="Arial" w:hAnsi="Arial" w:cs="Arial"/>
          <w:sz w:val="40"/>
          <w:szCs w:val="40"/>
          <w:lang w:val="en-AU"/>
        </w:rPr>
        <w:t xml:space="preserve"> </w:t>
      </w:r>
      <w:proofErr w:type="spellStart"/>
      <w:r w:rsidRPr="00EB5513">
        <w:rPr>
          <w:rFonts w:ascii="Arial" w:hAnsi="Arial" w:cs="Arial"/>
          <w:sz w:val="40"/>
          <w:szCs w:val="40"/>
          <w:lang w:val="en-AU"/>
        </w:rPr>
        <w:t>réserver</w:t>
      </w:r>
      <w:proofErr w:type="spellEnd"/>
      <w:r w:rsidRPr="00EB5513">
        <w:rPr>
          <w:rFonts w:ascii="Arial" w:hAnsi="Arial" w:cs="Arial"/>
          <w:sz w:val="40"/>
          <w:szCs w:val="40"/>
          <w:lang w:val="en-AU"/>
        </w:rPr>
        <w:t xml:space="preserve"> </w:t>
      </w:r>
      <w:proofErr w:type="spellStart"/>
      <w:r w:rsidRPr="00EB5513">
        <w:rPr>
          <w:rFonts w:ascii="Arial" w:hAnsi="Arial" w:cs="Arial"/>
          <w:sz w:val="40"/>
          <w:szCs w:val="40"/>
          <w:lang w:val="en-AU"/>
        </w:rPr>
        <w:t>votre</w:t>
      </w:r>
      <w:proofErr w:type="spellEnd"/>
      <w:r w:rsidRPr="00EB5513">
        <w:rPr>
          <w:rFonts w:ascii="Arial" w:hAnsi="Arial" w:cs="Arial"/>
          <w:sz w:val="40"/>
          <w:szCs w:val="40"/>
          <w:lang w:val="en-AU"/>
        </w:rPr>
        <w:t xml:space="preserve"> place </w:t>
      </w:r>
      <w:proofErr w:type="spellStart"/>
      <w:r w:rsidRPr="00EB5513">
        <w:rPr>
          <w:rFonts w:ascii="Arial" w:hAnsi="Arial" w:cs="Arial"/>
          <w:sz w:val="40"/>
          <w:szCs w:val="40"/>
          <w:lang w:val="en-AU"/>
        </w:rPr>
        <w:t>en</w:t>
      </w:r>
      <w:proofErr w:type="spellEnd"/>
      <w:r w:rsidRPr="00EB5513">
        <w:rPr>
          <w:rFonts w:ascii="Arial" w:hAnsi="Arial" w:cs="Arial"/>
          <w:sz w:val="40"/>
          <w:szCs w:val="40"/>
          <w:lang w:val="en-AU"/>
        </w:rPr>
        <w:t xml:space="preserve"> </w:t>
      </w:r>
      <w:proofErr w:type="spellStart"/>
      <w:r w:rsidRPr="00EB5513">
        <w:rPr>
          <w:rFonts w:ascii="Arial" w:hAnsi="Arial" w:cs="Arial"/>
          <w:sz w:val="40"/>
          <w:szCs w:val="40"/>
          <w:lang w:val="en-AU"/>
        </w:rPr>
        <w:t>ligne</w:t>
      </w:r>
      <w:proofErr w:type="spellEnd"/>
      <w:r w:rsidRPr="00EB5513">
        <w:rPr>
          <w:rFonts w:ascii="Arial" w:hAnsi="Arial" w:cs="Arial"/>
          <w:sz w:val="40"/>
          <w:szCs w:val="40"/>
          <w:lang w:val="en-AU"/>
        </w:rPr>
        <w:t>.</w:t>
      </w:r>
    </w:p>
    <w:p w:rsidR="00095B2E" w:rsidRPr="00EB5513" w:rsidRDefault="00095B2E">
      <w:pPr>
        <w:rPr>
          <w:lang w:val="en-AU"/>
        </w:rPr>
      </w:pPr>
    </w:p>
    <w:sectPr w:rsidR="00095B2E" w:rsidRPr="00EB5513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13"/>
    <w:rsid w:val="00095B2E"/>
    <w:rsid w:val="00EB5513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9A30"/>
  <w15:chartTrackingRefBased/>
  <w15:docId w15:val="{6C4133EE-31F6-4A5B-96D1-FB2651F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1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CYAEXH2KDSYD-668450505-17541</_dlc_DocId>
    <_dlc_DocIdUrl xmlns="e7ae2a78-f90b-4f6e-8de5-5604a06cea12">
      <Url>https://statelibrarynsw.sharepoint.com/sites/PLSDC/PLS/_layouts/15/DocIdRedir.aspx?ID=CYAEXH2KDSYD-668450505-17541</Url>
      <Description>CYAEXH2KDSYD-668450505-17541</Description>
    </_dlc_DocIdUrl>
  </documentManagement>
</p:properties>
</file>

<file path=customXml/itemProps1.xml><?xml version="1.0" encoding="utf-8"?>
<ds:datastoreItem xmlns:ds="http://schemas.openxmlformats.org/officeDocument/2006/customXml" ds:itemID="{7BD4A823-20B1-4A72-BF4D-CD578A8CAE36}"/>
</file>

<file path=customXml/itemProps2.xml><?xml version="1.0" encoding="utf-8"?>
<ds:datastoreItem xmlns:ds="http://schemas.openxmlformats.org/officeDocument/2006/customXml" ds:itemID="{5CA07A72-3D3D-42A0-A382-B15D0DE7DB09}"/>
</file>

<file path=customXml/itemProps3.xml><?xml version="1.0" encoding="utf-8"?>
<ds:datastoreItem xmlns:ds="http://schemas.openxmlformats.org/officeDocument/2006/customXml" ds:itemID="{58C51AB8-901A-44EA-BA21-16593D4B3692}"/>
</file>

<file path=customXml/itemProps4.xml><?xml version="1.0" encoding="utf-8"?>
<ds:datastoreItem xmlns:ds="http://schemas.openxmlformats.org/officeDocument/2006/customXml" ds:itemID="{78B4A14A-F160-44B5-BA28-AED0D7891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2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1</cp:revision>
  <dcterms:created xsi:type="dcterms:W3CDTF">2021-03-22T03:28:00Z</dcterms:created>
  <dcterms:modified xsi:type="dcterms:W3CDTF">2021-03-22T03:29:00Z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666600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d10faaec-e26a-4461-a137-848a3d67977b</vt:lpwstr>
  </property>
</Properties>
</file>